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5839" w:rsidRPr="009766BF" w:rsidP="00DA5839">
      <w:pPr>
        <w:pStyle w:val="Title"/>
        <w:jc w:val="right"/>
        <w:rPr>
          <w:sz w:val="26"/>
          <w:szCs w:val="26"/>
        </w:rPr>
      </w:pPr>
      <w:r w:rsidRPr="009766BF">
        <w:rPr>
          <w:sz w:val="26"/>
          <w:szCs w:val="26"/>
        </w:rPr>
        <w:t>Дело № 05-0</w:t>
      </w:r>
      <w:r w:rsidR="0018530B">
        <w:rPr>
          <w:sz w:val="26"/>
          <w:szCs w:val="26"/>
        </w:rPr>
        <w:t>527</w:t>
      </w:r>
      <w:r w:rsidRPr="009766BF">
        <w:rPr>
          <w:sz w:val="26"/>
          <w:szCs w:val="26"/>
        </w:rPr>
        <w:t>/1</w:t>
      </w:r>
      <w:r w:rsidR="00FB1B2E">
        <w:rPr>
          <w:sz w:val="26"/>
          <w:szCs w:val="26"/>
        </w:rPr>
        <w:t>403</w:t>
      </w:r>
      <w:r w:rsidRPr="009766BF">
        <w:rPr>
          <w:sz w:val="26"/>
          <w:szCs w:val="26"/>
        </w:rPr>
        <w:t>/2024</w:t>
      </w:r>
    </w:p>
    <w:p w:rsidR="00DA583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9766B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 О С Т А Н О В Л Е Н И Е</w:t>
      </w: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9766B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о назначении административного наказания </w:t>
      </w: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пгт. Белый Яр, Сургутский район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 апреля 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ул.Совхозная, 3</w:t>
      </w: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597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Сургутского судебного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Ханты-Мансийского автономного округа – Югры Михайлова Е.Н., исполняя обязанности мирового судьи судебного участка №</w:t>
      </w:r>
      <w:r w:rsidR="00E1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18530B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заседании материалы дела об административном правонарушении, предусмотренном частью ч.4 ст. 12.15 Кодекса Российской Федерации об административных правонарушениях, в отношении: 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Погосян Месроп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Никогосович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область, зарегистрированного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г, Ханты-Мансийский Автономный округ - 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 АО,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водительское удостоверение *</w:t>
      </w: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23.01.2020, ГИБДД,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766BF" w:rsidR="00252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E20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F4730B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марта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в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час.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мин. 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Погосян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М.Н.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управляя транспортным средством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", р</w:t>
      </w:r>
      <w:r w:rsidRPr="009766BF" w:rsidR="007B002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егистрационный знак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</w:t>
      </w:r>
      <w:r w:rsidRPr="009766BF" w:rsidR="007B00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9766BF" w:rsidR="00592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85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км. </w:t>
      </w:r>
      <w:r w:rsidRPr="009766BF" w:rsidR="00B87A0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автодороги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Сургут-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км. до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г.п. Федоровский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 района</w:t>
      </w:r>
      <w:r w:rsidRPr="009766BF" w:rsidR="00683F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обгоне впереди идущего транспортного средства, в нарушение требований пункта 1.3 Правил дорожного движения в зоне действия дорожного знака 3.20 "Обгон запрещен"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выехал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полосу, предназначенную для встречного движения.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Погосян М.Н.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 протокол об административном правонарушении, предусмотренном ч.4 ст.12.15 КоАП РФ.</w:t>
      </w:r>
    </w:p>
    <w:p w:rsidR="00B2598E" w:rsidRPr="00B2598E" w:rsidP="00B2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огосян М.Н.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Погосян М.Н.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имеющимся в деле материалам.</w:t>
      </w:r>
    </w:p>
    <w:p w:rsidR="00B2598E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Исследовав материалы дела об административном правонарушении, прихожу к следующему.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1.3 Правил дорожного движения Российской Федерации, утвержденных пост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ановлением Совета Министров - Правительства Российской Федерации от 23 октября 1993 года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 9.1(1) ПДД РФ на любых дорогах с двусторонним движением запрещается движение по полосе, предназначенной для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встречного движения, если она отделена трамвайными путями, разделительной полосой, разметкой 1.1, 1.3, или разметкой 1.11, прерывистая линия которой расположена слева.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1 к Правилам дорожного движения Российской Федерации дорожный знак 3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.20 "Обгон запрещен" означает, что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Линия горизонтальной разметки 1.1 Приложения N 2 к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 дорожного движения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 Правилами дорожного движения установлен зап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 на ее пересечение.</w:t>
      </w:r>
    </w:p>
    <w:p w:rsidR="00DA583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ответственность по ч. 4 ст. 12.15 Кодекса Российской Федерации об административных правонарушениях наступает за выезд в нарушение Правил дорожного движения на полосу, предназначенную для встречного движения, либо на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трамвайные пути встречного направления, за исключением случаев, предусмотренных частью 3 настоящей статьи.</w:t>
      </w:r>
    </w:p>
    <w:p w:rsidR="00F43403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выезда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0B" w:rsid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Погосян М.Н.</w:t>
      </w:r>
      <w:r w:rsid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B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Правил дорожного движения Российской Федерации на полосу, предназначенную для встречного движения, сомнений не в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ызывает. </w:t>
      </w:r>
    </w:p>
    <w:p w:rsidR="005B1ED3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Совершение административного правонарушения и виновность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0B" w:rsid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Погосян М.Н.</w:t>
      </w:r>
      <w:r w:rsid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подтверждается собранными по делу доказательствами: протоколом об административном правонарушении</w:t>
      </w:r>
      <w:r w:rsidRPr="009766BF" w:rsidR="001B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86 ХМ №</w:t>
      </w:r>
      <w:r w:rsidRPr="009766BF" w:rsidR="00D7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5751 </w:t>
      </w:r>
      <w:r w:rsidRPr="009766BF" w:rsidR="000B4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1.03.2024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года,</w:t>
      </w:r>
      <w:r w:rsidRPr="009766BF" w:rsidR="00733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рапортом уполномоченного должностного лица по событиям нарушения,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схемой (дислокацией разметки и дорожных знаков)</w:t>
      </w:r>
      <w:r w:rsidRPr="009766BF" w:rsidR="00295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r w:rsidRPr="009766BF" w:rsidR="00295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правонарушения; объяснениями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0B" w:rsid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Погосян М.Н.</w:t>
      </w:r>
      <w:r w:rsidRPr="009766BF" w:rsidR="003644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66BF" w:rsidR="00D7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объяснениями свидетеля</w:t>
      </w:r>
      <w:r w:rsid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766BF" w:rsidR="00D7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9766BF" w:rsidR="007331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водительского удостоверения</w:t>
      </w:r>
      <w:r w:rsid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Погосян М.Н., </w:t>
      </w:r>
      <w:r w:rsidRPr="009766BF" w:rsidR="000B4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сведениями о принадлежности транспортного средства, </w:t>
      </w:r>
      <w:r w:rsidRPr="009766BF" w:rsidR="00C906A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пределением о передаче протокола об административном правонарушении и других материалов дела на рассмотрение по подведомственности, определением о передаче дела мировому судье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жительства, сведениями из информацио</w:t>
      </w:r>
      <w:r w:rsidRPr="009766BF" w:rsidR="00C55C3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766BF" w:rsidR="0029527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базы данных органов полиции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 материалами. </w:t>
      </w:r>
    </w:p>
    <w:p w:rsidR="00B2598E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</w:t>
      </w:r>
      <w:r w:rsid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Погосян М.Н. </w:t>
      </w:r>
      <w:r w:rsidRPr="009766BF" w:rsidR="00C906A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удья квалифицирует по ч. 4 ст. 12.15 КоАП РФ – выезд в нарушение Правил дорожного движения на полосу, предназначенную для встречно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движения.</w:t>
      </w:r>
    </w:p>
    <w:p w:rsidR="00B2598E" w:rsidRPr="00B2598E" w:rsidP="00B2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Назначая</w:t>
      </w:r>
      <w:r w:rsid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Погосян М.Н. а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суд не усматривает.</w:t>
      </w:r>
    </w:p>
    <w:p w:rsidR="00B2598E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 </w:t>
      </w:r>
      <w:r w:rsid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Погосян М.Н.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не усматривает.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делу, не имеется.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давн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 привлечения к административной ответственности, установленного ч.1 ст.4.5 КоАП РФ для данной категории дел не истекли.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4 статьи 12.15 Кодекса Российской Федерации об административных правонарушениях выезд в нарушение Правил дор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 влечет наложение административного штрафа в размере пяти тысяч рублей или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лишение права управления транспортными средствами на срок от четырех до шести месяцев.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судья учитывает характер совершенного</w:t>
      </w:r>
      <w:r w:rsid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Погосян М.Н.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правонарушения, данные о его личн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сти.</w:t>
      </w:r>
    </w:p>
    <w:p w:rsidR="009450EF" w:rsidRPr="009766BF" w:rsidP="000B4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чем, суд считает необходи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мым назначить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Погосян М.Н.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наказание в виде административного штрафа в размере 5000 руб., что предусмотрено санкцией ч. 4 ст. 12.15 КоАП РФ.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считает, что такое наказание будет являться разумным, справедливым и соразмерным содеянному.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 для назн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ачения наказания с учетом положений ч.2.2 ст. 4.1 КоАП РФ судья не усматривает.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ст. ст. 29.9-29.11 КоАП РФ, мировой судья</w:t>
      </w: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Погосян Месропа Никогосовича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виновным 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совершении административного 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правонарушения, предусмотренного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4 ст. 12.15 Кодекса Российской Федерации об административных правонарушениях, и назначить ему наказание в виде административного штрафа в размере 5 000 (пяти тысяч) рублей.</w:t>
      </w:r>
    </w:p>
    <w:p w:rsidR="004837CF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Разъяснить, что при уплате административного шт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а, то есть в размере 2500 (двух тысяч пятисот) рублей.</w:t>
      </w:r>
    </w:p>
    <w:p w:rsidR="00F85EE1" w:rsidRPr="005B1ED3" w:rsidP="0056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</w:t>
      </w:r>
      <w:r w:rsidRPr="009766BF" w:rsidR="000B469D">
        <w:rPr>
          <w:rFonts w:ascii="Times New Roman" w:eastAsia="Times New Roman" w:hAnsi="Times New Roman" w:cs="Times New Roman"/>
          <w:sz w:val="26"/>
          <w:szCs w:val="26"/>
          <w:lang w:eastAsia="ru-RU"/>
        </w:rPr>
        <w:t>71000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; ИНН 8601010390; КПП 8601 01 001; КБК 18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8 116 011 230 1000 1140. Получатель: УФК по ХМАО-Югре (УМВД России по ХМАО-Югре, адрес получателя: ул. Ленина, д.55, г. Ханты-Мансийск, ХМАО-Югра, 628000), УИН:</w:t>
      </w:r>
      <w:r w:rsidR="00BC6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1881048624074000</w:t>
      </w:r>
      <w:r w:rsid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5095 </w:t>
      </w:r>
      <w:r w:rsidR="00BC611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A547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рисвоенный получателем платежа), </w:t>
      </w:r>
      <w:r w:rsidRP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УИН:</w:t>
      </w:r>
      <w:r w:rsid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0B" w:rsid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0412365400145005272412156</w:t>
      </w:r>
      <w:r w:rsid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1ED3" w:rsidR="00567E5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 делу об административном правонарушении).</w:t>
      </w:r>
    </w:p>
    <w:p w:rsidR="007715A9" w:rsidP="004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.5 настоящего Кодекса.</w:t>
      </w:r>
    </w:p>
    <w:p w:rsidR="007715A9" w:rsidP="004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Квитанцию об оплате административного штрафа необходимо представить по адресу: ХМАО-Югра, Сургутский район, пгт. Федоровский, ул. Ленина, д. 27А, судебный участок №3 Сургутского судебного района ХМАО-Югры.   </w:t>
      </w:r>
    </w:p>
    <w:p w:rsidR="00472752" w:rsidP="004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 w:rsidR="00771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Сургутского судебного района Ханты-Мансийского автономного округа - Югры в течение 10 суток со дня вручения или получения копии постановления.      </w:t>
      </w:r>
    </w:p>
    <w:p w:rsidR="00472752" w:rsidP="0047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72F9" w:rsidRPr="009766BF" w:rsidP="0047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0C79" w:rsidRPr="009766BF" w:rsidP="00D346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Мировой судья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 Михайлова</w:t>
      </w:r>
    </w:p>
    <w:sectPr w:rsidSect="00250BEF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F6"/>
    <w:rsid w:val="00000C79"/>
    <w:rsid w:val="00077DDB"/>
    <w:rsid w:val="000A5A47"/>
    <w:rsid w:val="000B469D"/>
    <w:rsid w:val="00102B7D"/>
    <w:rsid w:val="00104A82"/>
    <w:rsid w:val="001058C1"/>
    <w:rsid w:val="001060D2"/>
    <w:rsid w:val="001252F6"/>
    <w:rsid w:val="00166611"/>
    <w:rsid w:val="0018530B"/>
    <w:rsid w:val="001B4DF9"/>
    <w:rsid w:val="001C2907"/>
    <w:rsid w:val="00232835"/>
    <w:rsid w:val="002507E5"/>
    <w:rsid w:val="00250BEF"/>
    <w:rsid w:val="00252E1C"/>
    <w:rsid w:val="0027072B"/>
    <w:rsid w:val="00295271"/>
    <w:rsid w:val="002D2DD1"/>
    <w:rsid w:val="002F2DDD"/>
    <w:rsid w:val="003644BB"/>
    <w:rsid w:val="003647B9"/>
    <w:rsid w:val="003A45A6"/>
    <w:rsid w:val="003B6214"/>
    <w:rsid w:val="00406B9F"/>
    <w:rsid w:val="00416795"/>
    <w:rsid w:val="00454FE0"/>
    <w:rsid w:val="00471A30"/>
    <w:rsid w:val="00472752"/>
    <w:rsid w:val="004837CF"/>
    <w:rsid w:val="004B13A9"/>
    <w:rsid w:val="004B69E5"/>
    <w:rsid w:val="004C54A2"/>
    <w:rsid w:val="00567E56"/>
    <w:rsid w:val="005929C1"/>
    <w:rsid w:val="005B1ED3"/>
    <w:rsid w:val="005B3393"/>
    <w:rsid w:val="00623361"/>
    <w:rsid w:val="00635597"/>
    <w:rsid w:val="00661304"/>
    <w:rsid w:val="00683FC2"/>
    <w:rsid w:val="006D5114"/>
    <w:rsid w:val="006E397C"/>
    <w:rsid w:val="00715BEF"/>
    <w:rsid w:val="007331AD"/>
    <w:rsid w:val="0076353D"/>
    <w:rsid w:val="007715A9"/>
    <w:rsid w:val="007B0029"/>
    <w:rsid w:val="007B2A97"/>
    <w:rsid w:val="00826D3B"/>
    <w:rsid w:val="008B7551"/>
    <w:rsid w:val="008D413C"/>
    <w:rsid w:val="008F28B8"/>
    <w:rsid w:val="008F71D5"/>
    <w:rsid w:val="00911542"/>
    <w:rsid w:val="0092671F"/>
    <w:rsid w:val="009450EF"/>
    <w:rsid w:val="00974E77"/>
    <w:rsid w:val="009766BF"/>
    <w:rsid w:val="00984328"/>
    <w:rsid w:val="009A162D"/>
    <w:rsid w:val="009A547A"/>
    <w:rsid w:val="009D51A3"/>
    <w:rsid w:val="00A07D5B"/>
    <w:rsid w:val="00A25489"/>
    <w:rsid w:val="00A52424"/>
    <w:rsid w:val="00A75008"/>
    <w:rsid w:val="00AB6114"/>
    <w:rsid w:val="00B2351A"/>
    <w:rsid w:val="00B23A9A"/>
    <w:rsid w:val="00B2598E"/>
    <w:rsid w:val="00B87A05"/>
    <w:rsid w:val="00B90A5C"/>
    <w:rsid w:val="00BB7BD1"/>
    <w:rsid w:val="00BC6113"/>
    <w:rsid w:val="00BE61A5"/>
    <w:rsid w:val="00BF0A10"/>
    <w:rsid w:val="00C55C32"/>
    <w:rsid w:val="00C77AE8"/>
    <w:rsid w:val="00C851CE"/>
    <w:rsid w:val="00C906A4"/>
    <w:rsid w:val="00CD3A1A"/>
    <w:rsid w:val="00CD414D"/>
    <w:rsid w:val="00D03CB4"/>
    <w:rsid w:val="00D103A8"/>
    <w:rsid w:val="00D23A7D"/>
    <w:rsid w:val="00D25AD8"/>
    <w:rsid w:val="00D31827"/>
    <w:rsid w:val="00D34600"/>
    <w:rsid w:val="00D73555"/>
    <w:rsid w:val="00DA5839"/>
    <w:rsid w:val="00DD72F9"/>
    <w:rsid w:val="00E14CA5"/>
    <w:rsid w:val="00E17752"/>
    <w:rsid w:val="00E20B42"/>
    <w:rsid w:val="00EE6ACA"/>
    <w:rsid w:val="00F43403"/>
    <w:rsid w:val="00F4730B"/>
    <w:rsid w:val="00F81625"/>
    <w:rsid w:val="00F85EE1"/>
    <w:rsid w:val="00F94F95"/>
    <w:rsid w:val="00F978A2"/>
    <w:rsid w:val="00FB0576"/>
    <w:rsid w:val="00FB1B2E"/>
    <w:rsid w:val="00FC4C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F1C8F8-7FAC-41FB-8153-675752A6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64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">
    <w:name w:val="Название Знак"/>
    <w:basedOn w:val="DefaultParagraphFont"/>
    <w:link w:val="Title"/>
    <w:rsid w:val="003647B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3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